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023A82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</w:t>
      </w:r>
      <w:r w:rsidR="00B51A86">
        <w:rPr>
          <w:rFonts w:ascii="Times New Roman" w:hAnsi="Times New Roman" w:cs="Times New Roman"/>
          <w:b/>
        </w:rPr>
        <w:t>2025</w:t>
      </w:r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Pr="00B51A86">
        <w:rPr>
          <w:rFonts w:ascii="Times New Roman" w:hAnsi="Times New Roman" w:cs="Times New Roman"/>
          <w:sz w:val="22"/>
          <w:szCs w:val="22"/>
        </w:rPr>
        <w:t xml:space="preserve">.  </w:t>
      </w:r>
      <w:r w:rsidR="00B51A86" w:rsidRPr="00B51A86">
        <w:rPr>
          <w:rFonts w:ascii="Times New Roman" w:hAnsi="Times New Roman"/>
          <w:b/>
          <w:sz w:val="22"/>
          <w:szCs w:val="22"/>
        </w:rPr>
        <w:t>„</w:t>
      </w:r>
      <w:bookmarkStart w:id="0" w:name="_Hlk21075671"/>
      <w:r w:rsidR="00B51A86" w:rsidRPr="00B51A86">
        <w:rPr>
          <w:rFonts w:ascii="Times New Roman" w:hAnsi="Times New Roman"/>
          <w:b/>
          <w:sz w:val="22"/>
          <w:szCs w:val="22"/>
        </w:rPr>
        <w:t xml:space="preserve">Naprawa lewej skarpy na dolnym stanowisku jazu SW Dąbie, </w:t>
      </w:r>
      <w:r w:rsidR="00B51A86">
        <w:rPr>
          <w:rFonts w:ascii="Times New Roman" w:hAnsi="Times New Roman"/>
          <w:b/>
          <w:sz w:val="22"/>
          <w:szCs w:val="22"/>
        </w:rPr>
        <w:t xml:space="preserve">m. Kraków, pow. krakowski, woj. </w:t>
      </w:r>
      <w:bookmarkStart w:id="1" w:name="_GoBack"/>
      <w:bookmarkEnd w:id="1"/>
      <w:r w:rsidR="00B51A86" w:rsidRPr="00B51A86">
        <w:rPr>
          <w:rFonts w:ascii="Times New Roman" w:hAnsi="Times New Roman"/>
          <w:b/>
          <w:sz w:val="22"/>
          <w:szCs w:val="22"/>
        </w:rPr>
        <w:t>małopolskie</w:t>
      </w:r>
      <w:bookmarkEnd w:id="0"/>
      <w:r w:rsidR="00B51A86" w:rsidRPr="00B51A86">
        <w:rPr>
          <w:rFonts w:ascii="Times New Roman" w:hAnsi="Times New Roman"/>
          <w:b/>
          <w:sz w:val="22"/>
          <w:szCs w:val="22"/>
        </w:rPr>
        <w:t>”</w:t>
      </w:r>
      <w:r w:rsidRPr="00B51A86">
        <w:rPr>
          <w:rFonts w:ascii="Times New Roman" w:hAnsi="Times New Roman" w:cs="Times New Roman"/>
          <w:sz w:val="22"/>
          <w:szCs w:val="22"/>
        </w:rPr>
        <w:t>,</w:t>
      </w:r>
      <w:r w:rsidRPr="00425A50">
        <w:rPr>
          <w:rFonts w:ascii="Times New Roman" w:hAnsi="Times New Roman" w:cs="Times New Roman"/>
          <w:sz w:val="22"/>
        </w:rPr>
        <w:t xml:space="preserve">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AC" w:rsidRDefault="00F159AC" w:rsidP="00273430">
      <w:pPr>
        <w:spacing w:line="240" w:lineRule="auto"/>
      </w:pPr>
      <w:r>
        <w:separator/>
      </w:r>
    </w:p>
  </w:endnote>
  <w:endnote w:type="continuationSeparator" w:id="0">
    <w:p w:rsidR="00F159AC" w:rsidRDefault="00F159A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AC" w:rsidRDefault="00F159AC" w:rsidP="00273430">
      <w:pPr>
        <w:spacing w:line="240" w:lineRule="auto"/>
      </w:pPr>
      <w:r>
        <w:separator/>
      </w:r>
    </w:p>
  </w:footnote>
  <w:footnote w:type="continuationSeparator" w:id="0">
    <w:p w:rsidR="00F159AC" w:rsidRDefault="00F159AC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23A82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370D5"/>
    <w:rsid w:val="00673B36"/>
    <w:rsid w:val="007255DE"/>
    <w:rsid w:val="00761EFD"/>
    <w:rsid w:val="007D431B"/>
    <w:rsid w:val="007E3102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51A86"/>
    <w:rsid w:val="00B90860"/>
    <w:rsid w:val="00BD7469"/>
    <w:rsid w:val="00BE46A1"/>
    <w:rsid w:val="00C83795"/>
    <w:rsid w:val="00D46C00"/>
    <w:rsid w:val="00E87488"/>
    <w:rsid w:val="00EC6CF8"/>
    <w:rsid w:val="00EF04D7"/>
    <w:rsid w:val="00EF5C45"/>
    <w:rsid w:val="00F159AC"/>
    <w:rsid w:val="00F44B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CC604-EBFD-4D04-A00D-E2040A62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dcterms:created xsi:type="dcterms:W3CDTF">2019-10-07T08:53:00Z</dcterms:created>
  <dcterms:modified xsi:type="dcterms:W3CDTF">2019-11-05T14:37:00Z</dcterms:modified>
</cp:coreProperties>
</file>